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70F9" w14:textId="00A339B3" w:rsidR="00F73C90" w:rsidRPr="00FA62C3" w:rsidRDefault="00DA18A4" w:rsidP="00FA62C3">
      <w:pPr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FA62C3">
        <w:rPr>
          <w:rFonts w:ascii="Arial" w:hAnsi="Arial" w:cs="Arial"/>
          <w:b/>
          <w:bCs/>
          <w:u w:val="single"/>
          <w:lang w:val="en-US"/>
        </w:rPr>
        <w:t>Abstract</w:t>
      </w:r>
    </w:p>
    <w:p w14:paraId="10E942C6" w14:textId="3A2ECCE6" w:rsidR="00DA18A4" w:rsidRPr="00FA62C3" w:rsidRDefault="00DA18A4" w:rsidP="00FA62C3">
      <w:pPr>
        <w:spacing w:line="360" w:lineRule="auto"/>
        <w:rPr>
          <w:rFonts w:ascii="Arial" w:hAnsi="Arial" w:cs="Arial"/>
          <w:lang w:val="en-US"/>
        </w:rPr>
      </w:pPr>
    </w:p>
    <w:p w14:paraId="2E21C264" w14:textId="00B491BD" w:rsidR="00DA18A4" w:rsidRDefault="00FA62C3" w:rsidP="00FA62C3">
      <w:pPr>
        <w:spacing w:line="360" w:lineRule="auto"/>
        <w:rPr>
          <w:rFonts w:ascii="Arial" w:hAnsi="Arial" w:cs="Arial"/>
          <w:lang w:val="en-US"/>
        </w:rPr>
      </w:pPr>
      <w:r w:rsidRPr="00FA62C3">
        <w:rPr>
          <w:rFonts w:ascii="Arial" w:hAnsi="Arial" w:cs="Arial"/>
          <w:lang w:val="en-US"/>
        </w:rPr>
        <w:t>The aim of the research was to critically examine the need for resilient leadership development for clinical healthcare professionals in England.</w:t>
      </w:r>
    </w:p>
    <w:p w14:paraId="794EFD2B" w14:textId="7984AAEA" w:rsidR="00FA62C3" w:rsidRDefault="00FA62C3" w:rsidP="00FA62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research took a qualitative approach</w:t>
      </w:r>
      <w:r w:rsidR="002900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008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10 clinical leader volunteers</w:t>
      </w:r>
      <w:r w:rsidR="002900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 Band 7 </w:t>
      </w:r>
      <w:r w:rsidR="0029008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above, interviewed through semi</w:t>
      </w:r>
      <w:r w:rsidR="002900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structured </w:t>
      </w:r>
      <w:r w:rsidR="00290085">
        <w:rPr>
          <w:rFonts w:ascii="Arial" w:hAnsi="Arial" w:cs="Arial"/>
        </w:rPr>
        <w:t>interviews</w:t>
      </w:r>
      <w:r>
        <w:rPr>
          <w:rFonts w:ascii="Arial" w:hAnsi="Arial" w:cs="Arial"/>
        </w:rPr>
        <w:t xml:space="preserve"> to gain an </w:t>
      </w:r>
      <w:r>
        <w:rPr>
          <w:rFonts w:ascii="Arial" w:hAnsi="Arial" w:cs="Arial"/>
        </w:rPr>
        <w:t xml:space="preserve">understanding </w:t>
      </w:r>
      <w:r>
        <w:rPr>
          <w:rFonts w:ascii="Arial" w:hAnsi="Arial" w:cs="Arial"/>
        </w:rPr>
        <w:t xml:space="preserve">of: </w:t>
      </w:r>
      <w:r>
        <w:rPr>
          <w:rFonts w:ascii="Arial" w:hAnsi="Arial" w:cs="Arial"/>
        </w:rPr>
        <w:t>the demands of the</w:t>
      </w:r>
      <w:r w:rsidR="00290085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leadership role;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what training and development </w:t>
      </w:r>
      <w:r w:rsidR="00290085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 xml:space="preserve">leaders had received on resilience; </w:t>
      </w:r>
      <w:r w:rsidR="00290085">
        <w:rPr>
          <w:rFonts w:ascii="Arial" w:hAnsi="Arial" w:cs="Arial"/>
        </w:rPr>
        <w:t xml:space="preserve">the traits of </w:t>
      </w:r>
      <w:r w:rsidR="00911554">
        <w:rPr>
          <w:rFonts w:ascii="Arial" w:hAnsi="Arial" w:cs="Arial"/>
        </w:rPr>
        <w:t xml:space="preserve">a </w:t>
      </w:r>
      <w:r w:rsidR="00290085">
        <w:rPr>
          <w:rFonts w:ascii="Arial" w:hAnsi="Arial" w:cs="Arial"/>
        </w:rPr>
        <w:t xml:space="preserve">resilient leader; </w:t>
      </w:r>
      <w:r>
        <w:rPr>
          <w:rFonts w:ascii="Arial" w:hAnsi="Arial" w:cs="Arial"/>
        </w:rPr>
        <w:t>what leaders thought resilience was and whether it was important; and whether they had received leadership development that equipped them with the</w:t>
      </w:r>
      <w:r w:rsidR="00734D70">
        <w:rPr>
          <w:rFonts w:ascii="Arial" w:hAnsi="Arial" w:cs="Arial"/>
        </w:rPr>
        <w:t xml:space="preserve"> challenges of their</w:t>
      </w:r>
      <w:r>
        <w:rPr>
          <w:rFonts w:ascii="Arial" w:hAnsi="Arial" w:cs="Arial"/>
        </w:rPr>
        <w:t xml:space="preserve"> leadership ro</w:t>
      </w:r>
      <w:r w:rsidR="00290085">
        <w:rPr>
          <w:rFonts w:ascii="Arial" w:hAnsi="Arial" w:cs="Arial"/>
        </w:rPr>
        <w:t>le.</w:t>
      </w:r>
    </w:p>
    <w:p w14:paraId="497A26D9" w14:textId="6A99F0F8" w:rsidR="00290085" w:rsidRDefault="00734D70" w:rsidP="00FA62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process of t</w:t>
      </w:r>
      <w:r w:rsidR="00290085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matic </w:t>
      </w:r>
      <w:r w:rsidR="00290085">
        <w:rPr>
          <w:rFonts w:ascii="Arial" w:hAnsi="Arial" w:cs="Arial"/>
        </w:rPr>
        <w:t xml:space="preserve">analysis </w:t>
      </w:r>
      <w:r>
        <w:rPr>
          <w:rFonts w:ascii="Arial" w:hAnsi="Arial" w:cs="Arial"/>
        </w:rPr>
        <w:t xml:space="preserve">identified four main </w:t>
      </w:r>
      <w:r w:rsidR="00290085">
        <w:rPr>
          <w:rFonts w:ascii="Arial" w:hAnsi="Arial" w:cs="Arial"/>
        </w:rPr>
        <w:t xml:space="preserve">themes </w:t>
      </w:r>
      <w:r>
        <w:rPr>
          <w:rFonts w:ascii="Arial" w:hAnsi="Arial" w:cs="Arial"/>
        </w:rPr>
        <w:t>within the research: t</w:t>
      </w:r>
      <w:r w:rsidR="00290085">
        <w:rPr>
          <w:rFonts w:ascii="Arial" w:hAnsi="Arial" w:cs="Arial"/>
        </w:rPr>
        <w:t xml:space="preserve">he assumption of resilience, the impact of coping, the overlap </w:t>
      </w:r>
      <w:r>
        <w:rPr>
          <w:rFonts w:ascii="Arial" w:hAnsi="Arial" w:cs="Arial"/>
        </w:rPr>
        <w:t>between</w:t>
      </w:r>
      <w:r w:rsidR="00290085">
        <w:rPr>
          <w:rFonts w:ascii="Arial" w:hAnsi="Arial" w:cs="Arial"/>
        </w:rPr>
        <w:t xml:space="preserve"> professional and personal </w:t>
      </w:r>
      <w:r>
        <w:rPr>
          <w:rFonts w:ascii="Arial" w:hAnsi="Arial" w:cs="Arial"/>
        </w:rPr>
        <w:t>roles</w:t>
      </w:r>
      <w:r w:rsidR="0029008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>;</w:t>
      </w:r>
      <w:r w:rsidR="0029008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importance of </w:t>
      </w:r>
      <w:r w:rsidR="00290085">
        <w:rPr>
          <w:rFonts w:ascii="Arial" w:hAnsi="Arial" w:cs="Arial"/>
        </w:rPr>
        <w:t>mental</w:t>
      </w:r>
      <w:r>
        <w:rPr>
          <w:rFonts w:ascii="Arial" w:hAnsi="Arial" w:cs="Arial"/>
        </w:rPr>
        <w:t xml:space="preserve"> and physical</w:t>
      </w:r>
      <w:r w:rsidR="00290085">
        <w:rPr>
          <w:rFonts w:ascii="Arial" w:hAnsi="Arial" w:cs="Arial"/>
        </w:rPr>
        <w:t xml:space="preserve"> well-being.</w:t>
      </w:r>
    </w:p>
    <w:p w14:paraId="11E36F0B" w14:textId="5EB80B31" w:rsidR="00290085" w:rsidRDefault="00290085" w:rsidP="00F919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findings concluded that</w:t>
      </w:r>
      <w:r w:rsidR="00911554">
        <w:rPr>
          <w:rFonts w:ascii="Arial" w:hAnsi="Arial" w:cs="Arial"/>
        </w:rPr>
        <w:t xml:space="preserve"> both</w:t>
      </w:r>
      <w:r w:rsidR="00F919BA" w:rsidRPr="00F919BA">
        <w:rPr>
          <w:rFonts w:ascii="Arial" w:hAnsi="Arial" w:cs="Arial"/>
        </w:rPr>
        <w:t xml:space="preserve"> </w:t>
      </w:r>
      <w:r w:rsidR="00911554">
        <w:rPr>
          <w:rFonts w:ascii="Arial" w:hAnsi="Arial" w:cs="Arial"/>
        </w:rPr>
        <w:t>self-resilience and resilient leadership w</w:t>
      </w:r>
      <w:r w:rsidR="00986D60">
        <w:rPr>
          <w:rFonts w:ascii="Arial" w:hAnsi="Arial" w:cs="Arial"/>
        </w:rPr>
        <w:t>ere</w:t>
      </w:r>
      <w:r w:rsidR="00911554">
        <w:rPr>
          <w:rFonts w:ascii="Arial" w:hAnsi="Arial" w:cs="Arial"/>
        </w:rPr>
        <w:t xml:space="preserve"> important as pressure increased within the healthcare environment however not all clinical leaders had been provided with the tools, skills, resources and practical training to enable their ability to lead</w:t>
      </w:r>
      <w:r w:rsidR="00A52F4C">
        <w:rPr>
          <w:rFonts w:ascii="Arial" w:hAnsi="Arial" w:cs="Arial"/>
        </w:rPr>
        <w:t xml:space="preserve"> others</w:t>
      </w:r>
      <w:r w:rsidR="00911554">
        <w:rPr>
          <w:rFonts w:ascii="Arial" w:hAnsi="Arial" w:cs="Arial"/>
        </w:rPr>
        <w:t>. It was also highlighted that clinici</w:t>
      </w:r>
      <w:r w:rsidR="00F919BA">
        <w:rPr>
          <w:rFonts w:ascii="Arial" w:hAnsi="Arial" w:cs="Arial"/>
        </w:rPr>
        <w:t xml:space="preserve">ans were promoted based on a clinical framework and the research found leadership development </w:t>
      </w:r>
      <w:r w:rsidR="00F919BA">
        <w:rPr>
          <w:rFonts w:ascii="Arial" w:hAnsi="Arial" w:cs="Arial"/>
        </w:rPr>
        <w:t xml:space="preserve">for clinical leaders </w:t>
      </w:r>
      <w:r w:rsidR="00F919BA">
        <w:rPr>
          <w:rFonts w:ascii="Arial" w:hAnsi="Arial" w:cs="Arial"/>
        </w:rPr>
        <w:t xml:space="preserve">was not </w:t>
      </w:r>
      <w:r w:rsidR="00734D70">
        <w:rPr>
          <w:rFonts w:ascii="Arial" w:hAnsi="Arial" w:cs="Arial"/>
        </w:rPr>
        <w:t>mandatory</w:t>
      </w:r>
      <w:r w:rsidR="00F919BA">
        <w:rPr>
          <w:rFonts w:ascii="Arial" w:hAnsi="Arial" w:cs="Arial"/>
        </w:rPr>
        <w:t>.</w:t>
      </w:r>
      <w:r w:rsidR="00A52F4C">
        <w:rPr>
          <w:rFonts w:ascii="Arial" w:hAnsi="Arial" w:cs="Arial"/>
        </w:rPr>
        <w:t xml:space="preserve"> Consequently, it was deemed</w:t>
      </w:r>
      <w:r w:rsidR="00F919BA">
        <w:rPr>
          <w:rFonts w:ascii="Arial" w:hAnsi="Arial" w:cs="Arial"/>
        </w:rPr>
        <w:t xml:space="preserve"> that</w:t>
      </w:r>
      <w:r w:rsidR="00F919BA">
        <w:rPr>
          <w:rFonts w:ascii="Arial" w:hAnsi="Arial" w:cs="Arial"/>
        </w:rPr>
        <w:t xml:space="preserve"> resilient</w:t>
      </w:r>
      <w:r w:rsidR="00F919BA">
        <w:rPr>
          <w:rFonts w:ascii="Arial" w:hAnsi="Arial" w:cs="Arial"/>
        </w:rPr>
        <w:t xml:space="preserve"> </w:t>
      </w:r>
      <w:r w:rsidR="00F919BA">
        <w:rPr>
          <w:rFonts w:ascii="Arial" w:hAnsi="Arial" w:cs="Arial"/>
        </w:rPr>
        <w:t xml:space="preserve">leadership </w:t>
      </w:r>
      <w:r w:rsidR="00A52F4C">
        <w:rPr>
          <w:rFonts w:ascii="Arial" w:hAnsi="Arial" w:cs="Arial"/>
        </w:rPr>
        <w:t xml:space="preserve">was </w:t>
      </w:r>
      <w:r w:rsidR="00F919BA">
        <w:rPr>
          <w:rFonts w:ascii="Arial" w:hAnsi="Arial" w:cs="Arial"/>
        </w:rPr>
        <w:t xml:space="preserve">paramount and </w:t>
      </w:r>
      <w:r w:rsidR="00F919BA">
        <w:rPr>
          <w:rFonts w:ascii="Arial" w:hAnsi="Arial" w:cs="Arial"/>
        </w:rPr>
        <w:t>that leadership development should be manda</w:t>
      </w:r>
      <w:r w:rsidR="00A52F4C">
        <w:rPr>
          <w:rFonts w:ascii="Arial" w:hAnsi="Arial" w:cs="Arial"/>
        </w:rPr>
        <w:t>ted</w:t>
      </w:r>
      <w:r w:rsidR="00F919BA">
        <w:rPr>
          <w:rFonts w:ascii="Arial" w:hAnsi="Arial" w:cs="Arial"/>
        </w:rPr>
        <w:t xml:space="preserve"> on assignment of the leadership role </w:t>
      </w:r>
    </w:p>
    <w:p w14:paraId="76B0D165" w14:textId="3DF87EE9" w:rsidR="00FA62C3" w:rsidRPr="00FA62C3" w:rsidRDefault="00911554" w:rsidP="00FA62C3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Overall, t</w:t>
      </w:r>
      <w:r w:rsidR="00290085">
        <w:rPr>
          <w:rFonts w:ascii="Arial" w:hAnsi="Arial" w:cs="Arial"/>
          <w:lang w:val="en-US"/>
        </w:rPr>
        <w:t xml:space="preserve">he research </w:t>
      </w:r>
      <w:r w:rsidR="00FA62C3" w:rsidRPr="00FA62C3">
        <w:rPr>
          <w:rFonts w:ascii="Arial" w:hAnsi="Arial" w:cs="Arial"/>
          <w:lang w:val="en-US"/>
        </w:rPr>
        <w:t>concluded there is a need for resilient leadership development for clinical healthcare professionals a</w:t>
      </w:r>
      <w:r w:rsidR="00FA62C3">
        <w:rPr>
          <w:rFonts w:ascii="Arial" w:hAnsi="Arial" w:cs="Arial"/>
          <w:lang w:val="en-US"/>
        </w:rPr>
        <w:t>nd provides recommendations for future research.</w:t>
      </w:r>
    </w:p>
    <w:p w14:paraId="7956AE24" w14:textId="77777777" w:rsidR="00FA62C3" w:rsidRDefault="00FA62C3" w:rsidP="00FA62C3">
      <w:pPr>
        <w:spacing w:line="360" w:lineRule="auto"/>
        <w:rPr>
          <w:lang w:val="en-US"/>
        </w:rPr>
      </w:pPr>
    </w:p>
    <w:p w14:paraId="3FD69F2B" w14:textId="3AE4026B" w:rsidR="00DA18A4" w:rsidRPr="00DA18A4" w:rsidRDefault="00DA18A4">
      <w:pPr>
        <w:rPr>
          <w:lang w:val="en-US"/>
        </w:rPr>
      </w:pPr>
    </w:p>
    <w:sectPr w:rsidR="00DA18A4" w:rsidRPr="00DA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4"/>
    <w:rsid w:val="00290085"/>
    <w:rsid w:val="00734D70"/>
    <w:rsid w:val="00911554"/>
    <w:rsid w:val="00986D60"/>
    <w:rsid w:val="00A52F4C"/>
    <w:rsid w:val="00DA18A4"/>
    <w:rsid w:val="00F73C90"/>
    <w:rsid w:val="00F919BA"/>
    <w:rsid w:val="00F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55B1"/>
  <w15:chartTrackingRefBased/>
  <w15:docId w15:val="{B133CAD3-F1F8-49EF-90A7-239FDB21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Manton</dc:creator>
  <cp:keywords/>
  <dc:description/>
  <cp:lastModifiedBy>Skye Manton</cp:lastModifiedBy>
  <cp:revision>4</cp:revision>
  <dcterms:created xsi:type="dcterms:W3CDTF">2021-09-08T08:29:00Z</dcterms:created>
  <dcterms:modified xsi:type="dcterms:W3CDTF">2021-09-22T06:26:00Z</dcterms:modified>
</cp:coreProperties>
</file>